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91" w:rsidRDefault="0060501B">
      <w:r>
        <w:rPr>
          <w:rFonts w:hint="eastAsia"/>
        </w:rPr>
        <w:t>渠凤丽</w:t>
      </w:r>
    </w:p>
    <w:p w:rsidR="00F05491" w:rsidRDefault="0060501B">
      <w:r>
        <w:rPr>
          <w:rFonts w:hint="eastAsia"/>
        </w:rPr>
        <w:t>单位：中国科学院基础医学与肿瘤研究所（筹）</w:t>
      </w:r>
    </w:p>
    <w:p w:rsidR="00F05491" w:rsidRDefault="0060501B">
      <w:r>
        <w:rPr>
          <w:rFonts w:hint="eastAsia"/>
        </w:rPr>
        <w:t>地址：山东曲阜静轩西路</w:t>
      </w:r>
      <w:r>
        <w:rPr>
          <w:rFonts w:hint="eastAsia"/>
        </w:rPr>
        <w:t>57</w:t>
      </w:r>
      <w:r>
        <w:rPr>
          <w:rFonts w:hint="eastAsia"/>
        </w:rPr>
        <w:t>号</w:t>
      </w:r>
    </w:p>
    <w:p w:rsidR="00F05491" w:rsidRDefault="0060501B">
      <w:r>
        <w:rPr>
          <w:rFonts w:hint="eastAsia"/>
        </w:rPr>
        <w:t>邮编：</w:t>
      </w:r>
      <w:r>
        <w:rPr>
          <w:rFonts w:hint="eastAsia"/>
        </w:rPr>
        <w:t>273165</w:t>
      </w:r>
    </w:p>
    <w:p w:rsidR="00F05491" w:rsidRDefault="0060501B">
      <w:r>
        <w:rPr>
          <w:rFonts w:hint="eastAsia"/>
        </w:rPr>
        <w:t>电话：</w:t>
      </w:r>
    </w:p>
    <w:p w:rsidR="00F05491" w:rsidRDefault="0060501B">
      <w:r>
        <w:rPr>
          <w:rFonts w:hint="eastAsia"/>
        </w:rPr>
        <w:t>个人主页：</w:t>
      </w:r>
      <w:r>
        <w:rPr>
          <w:rFonts w:hint="eastAsia"/>
        </w:rPr>
        <w:t xml:space="preserve"> http://dslx.ustc.edu.cn/?menu</w:t>
      </w:r>
      <w:bookmarkStart w:id="0" w:name="_GoBack"/>
      <w:bookmarkEnd w:id="0"/>
      <w:r>
        <w:rPr>
          <w:rFonts w:hint="eastAsia"/>
        </w:rPr>
        <w:t>=expert_paper&amp;expertid=101517</w:t>
      </w:r>
    </w:p>
    <w:p w:rsidR="00F05491" w:rsidRDefault="0060501B">
      <w:r>
        <w:rPr>
          <w:rFonts w:hint="eastAsia"/>
        </w:rPr>
        <w:t xml:space="preserve"> </w:t>
      </w:r>
    </w:p>
    <w:p w:rsidR="00F05491" w:rsidRDefault="0060501B">
      <w:r>
        <w:rPr>
          <w:rFonts w:hint="eastAsia"/>
        </w:rPr>
        <w:t>个人简历</w:t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</w:p>
    <w:p w:rsidR="00F05491" w:rsidRDefault="0060501B">
      <w:r>
        <w:rPr>
          <w:rFonts w:hint="eastAsia"/>
        </w:rPr>
        <w:t>研究方向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05491" w:rsidRDefault="0060501B">
      <w:r>
        <w:rPr>
          <w:rFonts w:hint="eastAsia"/>
        </w:rPr>
        <w:t>智能生物传感</w:t>
      </w:r>
    </w:p>
    <w:p w:rsidR="00F05491" w:rsidRDefault="0060501B">
      <w:r>
        <w:rPr>
          <w:rFonts w:hint="eastAsia"/>
        </w:rPr>
        <w:t>分子诊断</w:t>
      </w:r>
    </w:p>
    <w:p w:rsidR="00F05491" w:rsidRDefault="0060501B">
      <w:r>
        <w:rPr>
          <w:rFonts w:hint="eastAsia"/>
        </w:rPr>
        <w:t xml:space="preserve"> </w:t>
      </w:r>
    </w:p>
    <w:p w:rsidR="00F05491" w:rsidRDefault="0060501B">
      <w:r>
        <w:rPr>
          <w:rFonts w:hint="eastAsia"/>
        </w:rPr>
        <w:t>招生信息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05491" w:rsidRDefault="0060501B">
      <w:r>
        <w:rPr>
          <w:rFonts w:hint="eastAsia"/>
        </w:rPr>
        <w:t xml:space="preserve"> </w:t>
      </w:r>
    </w:p>
    <w:p w:rsidR="00F05491" w:rsidRDefault="0060501B">
      <w:r>
        <w:rPr>
          <w:rFonts w:hint="eastAsia"/>
        </w:rPr>
        <w:t>论文专著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05491" w:rsidRDefault="0060501B">
      <w:r>
        <w:rPr>
          <w:rFonts w:hint="eastAsia"/>
        </w:rPr>
        <w:t xml:space="preserve">1) Engineering DNA on the surface of </w:t>
      </w:r>
      <w:proofErr w:type="spellStart"/>
      <w:r>
        <w:rPr>
          <w:rFonts w:hint="eastAsia"/>
        </w:rPr>
        <w:t>upconversion</w:t>
      </w:r>
      <w:proofErr w:type="spellEnd"/>
      <w:r>
        <w:rPr>
          <w:rFonts w:hint="eastAsia"/>
        </w:rPr>
        <w:t xml:space="preserve"> nanoparticles for bioanalysis and </w:t>
      </w:r>
      <w:r>
        <w:rPr>
          <w:rFonts w:hint="eastAsia"/>
        </w:rPr>
        <w:t xml:space="preserve">therapeutics - Engineering DNA on the surface of </w:t>
      </w:r>
      <w:proofErr w:type="spellStart"/>
      <w:r>
        <w:rPr>
          <w:rFonts w:hint="eastAsia"/>
        </w:rPr>
        <w:t>upconversion</w:t>
      </w:r>
      <w:proofErr w:type="spellEnd"/>
      <w:r>
        <w:rPr>
          <w:rFonts w:hint="eastAsia"/>
        </w:rPr>
        <w:t xml:space="preserve"> nanoparticles for bioanalysis and therapeutics - 2021</w:t>
      </w:r>
    </w:p>
    <w:p w:rsidR="00F05491" w:rsidRDefault="0060501B">
      <w:r>
        <w:rPr>
          <w:rFonts w:hint="eastAsia"/>
        </w:rPr>
        <w:t xml:space="preserve">2) Ultrasensitive </w:t>
      </w:r>
      <w:proofErr w:type="spellStart"/>
      <w:r>
        <w:rPr>
          <w:rFonts w:hint="eastAsia"/>
        </w:rPr>
        <w:t>photoelectrochemical</w:t>
      </w:r>
      <w:proofErr w:type="spellEnd"/>
      <w:r>
        <w:rPr>
          <w:rFonts w:hint="eastAsia"/>
        </w:rPr>
        <w:t xml:space="preserve"> biosensor based on novel Z</w:t>
      </w:r>
      <w:r>
        <w:rPr>
          <w:rFonts w:hint="eastAsia"/>
        </w:rPr>
        <w:t>‑</w:t>
      </w:r>
      <w:r>
        <w:rPr>
          <w:rFonts w:hint="eastAsia"/>
        </w:rPr>
        <w:t xml:space="preserve">Scheme heterojunctions of Zn-defective </w:t>
      </w:r>
      <w:proofErr w:type="spellStart"/>
      <w:r>
        <w:rPr>
          <w:rFonts w:hint="eastAsia"/>
        </w:rPr>
        <w:t>CdS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ZnS</w:t>
      </w:r>
      <w:proofErr w:type="spellEnd"/>
      <w:r>
        <w:rPr>
          <w:rFonts w:hint="eastAsia"/>
        </w:rPr>
        <w:t xml:space="preserve"> for MicroRNA assay - Ultras</w:t>
      </w:r>
      <w:r>
        <w:rPr>
          <w:rFonts w:hint="eastAsia"/>
        </w:rPr>
        <w:t xml:space="preserve">ensitive </w:t>
      </w:r>
      <w:proofErr w:type="spellStart"/>
      <w:r>
        <w:rPr>
          <w:rFonts w:hint="eastAsia"/>
        </w:rPr>
        <w:t>photoelectrochemical</w:t>
      </w:r>
      <w:proofErr w:type="spellEnd"/>
      <w:r>
        <w:rPr>
          <w:rFonts w:hint="eastAsia"/>
        </w:rPr>
        <w:t xml:space="preserve"> biosensor based on novel Z</w:t>
      </w:r>
      <w:r>
        <w:rPr>
          <w:rFonts w:hint="eastAsia"/>
        </w:rPr>
        <w:t>‑</w:t>
      </w:r>
      <w:r>
        <w:rPr>
          <w:rFonts w:hint="eastAsia"/>
        </w:rPr>
        <w:t xml:space="preserve">Scheme heterojunctions of Zn-defective </w:t>
      </w:r>
      <w:proofErr w:type="spellStart"/>
      <w:r>
        <w:rPr>
          <w:rFonts w:hint="eastAsia"/>
        </w:rPr>
        <w:t>CdS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ZnS</w:t>
      </w:r>
      <w:proofErr w:type="spellEnd"/>
      <w:r>
        <w:rPr>
          <w:rFonts w:hint="eastAsia"/>
        </w:rPr>
        <w:t xml:space="preserve"> for MicroRNA assay - 2021</w:t>
      </w:r>
    </w:p>
    <w:p w:rsidR="00F05491" w:rsidRDefault="0060501B">
      <w:r>
        <w:rPr>
          <w:rFonts w:hint="eastAsia"/>
        </w:rPr>
        <w:t xml:space="preserve">3) Construction of a polarity-switchable </w:t>
      </w:r>
      <w:proofErr w:type="spellStart"/>
      <w:r>
        <w:rPr>
          <w:rFonts w:hint="eastAsia"/>
        </w:rPr>
        <w:t>photoelectrochemical</w:t>
      </w:r>
      <w:proofErr w:type="spellEnd"/>
      <w:r>
        <w:rPr>
          <w:rFonts w:hint="eastAsia"/>
        </w:rPr>
        <w:t xml:space="preserve"> biosensor for ultra-sensitive detection of miRNA-141 - Construct</w:t>
      </w:r>
      <w:r>
        <w:rPr>
          <w:rFonts w:hint="eastAsia"/>
        </w:rPr>
        <w:t xml:space="preserve">ion of a polarity-switchable </w:t>
      </w:r>
      <w:proofErr w:type="spellStart"/>
      <w:r>
        <w:rPr>
          <w:rFonts w:hint="eastAsia"/>
        </w:rPr>
        <w:t>photoelectrochemical</w:t>
      </w:r>
      <w:proofErr w:type="spellEnd"/>
      <w:r>
        <w:rPr>
          <w:rFonts w:hint="eastAsia"/>
        </w:rPr>
        <w:t xml:space="preserve"> biosensor for ultra-sensitive detection of miRNA-141 - 2021</w:t>
      </w:r>
    </w:p>
    <w:p w:rsidR="00F05491" w:rsidRDefault="0060501B">
      <w:r>
        <w:rPr>
          <w:rFonts w:hint="eastAsia"/>
        </w:rPr>
        <w:t xml:space="preserve">4) Functional </w:t>
      </w:r>
      <w:proofErr w:type="spellStart"/>
      <w:r>
        <w:rPr>
          <w:rFonts w:hint="eastAsia"/>
        </w:rPr>
        <w:t>aptamer</w:t>
      </w:r>
      <w:proofErr w:type="spellEnd"/>
      <w:r>
        <w:rPr>
          <w:rFonts w:hint="eastAsia"/>
        </w:rPr>
        <w:t xml:space="preserve">-embedded nanomaterials for diagnostics and therapeutics, - Functional </w:t>
      </w:r>
      <w:proofErr w:type="spellStart"/>
      <w:r>
        <w:rPr>
          <w:rFonts w:hint="eastAsia"/>
        </w:rPr>
        <w:t>aptamer</w:t>
      </w:r>
      <w:proofErr w:type="spellEnd"/>
      <w:r>
        <w:rPr>
          <w:rFonts w:hint="eastAsia"/>
        </w:rPr>
        <w:t>-embedded nanomaterials for diagnostics and the</w:t>
      </w:r>
      <w:r>
        <w:rPr>
          <w:rFonts w:hint="eastAsia"/>
        </w:rPr>
        <w:t>rapeutics, - 2021</w:t>
      </w:r>
    </w:p>
    <w:p w:rsidR="00F05491" w:rsidRDefault="0060501B">
      <w:r>
        <w:rPr>
          <w:rFonts w:hint="eastAsia"/>
        </w:rPr>
        <w:t>5) A T-rich nucleic acid-enhanced electrochemical platform based on electroactive silver nanoclusters for miRNA detection - A T-rich nucleic acid-enhanced electrochemical platform based on electroactive silver nanoclusters for miRNA detec</w:t>
      </w:r>
      <w:r>
        <w:rPr>
          <w:rFonts w:hint="eastAsia"/>
        </w:rPr>
        <w:t>tion - 2022</w:t>
      </w:r>
    </w:p>
    <w:p w:rsidR="00F05491" w:rsidRDefault="00F05491"/>
    <w:p w:rsidR="00F05491" w:rsidRDefault="00F05491"/>
    <w:p w:rsidR="00F05491" w:rsidRDefault="0060501B">
      <w:r>
        <w:rPr>
          <w:rFonts w:hint="eastAsia"/>
        </w:rPr>
        <w:br w:type="page"/>
      </w:r>
    </w:p>
    <w:p w:rsidR="00F05491" w:rsidRDefault="0060501B">
      <w:r>
        <w:lastRenderedPageBreak/>
        <w:t xml:space="preserve">Qu </w:t>
      </w:r>
      <w:proofErr w:type="spellStart"/>
      <w:r>
        <w:t>Fengli</w:t>
      </w:r>
      <w:proofErr w:type="spellEnd"/>
    </w:p>
    <w:p w:rsidR="00F05491" w:rsidRDefault="0060501B" w:rsidP="001300DB">
      <w:r>
        <w:rPr>
          <w:rFonts w:hint="eastAsia"/>
        </w:rPr>
        <w:t>Affiliation</w:t>
      </w:r>
      <w:r>
        <w:rPr>
          <w:rFonts w:hint="eastAsia"/>
        </w:rPr>
        <w:t>: Institute of Basic Medicine and Cancer (in preparation), Chinese Academy of Sciences</w:t>
      </w:r>
    </w:p>
    <w:p w:rsidR="00F05491" w:rsidRDefault="00F05491"/>
    <w:p w:rsidR="00F05491" w:rsidRDefault="0060501B" w:rsidP="001300DB">
      <w:r>
        <w:rPr>
          <w:rFonts w:hint="eastAsia"/>
        </w:rPr>
        <w:t>Address</w:t>
      </w:r>
      <w:r>
        <w:rPr>
          <w:rFonts w:hint="eastAsia"/>
        </w:rPr>
        <w:t xml:space="preserve">: </w:t>
      </w:r>
      <w:r w:rsidR="001300DB">
        <w:t>N</w:t>
      </w:r>
      <w:r w:rsidR="001300DB">
        <w:rPr>
          <w:rFonts w:hint="eastAsia"/>
        </w:rPr>
        <w:t>o</w:t>
      </w:r>
      <w:r w:rsidR="001300DB">
        <w:t xml:space="preserve">. </w:t>
      </w:r>
      <w:r>
        <w:rPr>
          <w:rFonts w:hint="eastAsia"/>
        </w:rPr>
        <w:t>57</w:t>
      </w:r>
      <w:r w:rsidR="001300DB">
        <w:t>,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Jingxuan</w:t>
      </w:r>
      <w:proofErr w:type="spellEnd"/>
      <w:r>
        <w:rPr>
          <w:rFonts w:hint="eastAsia"/>
        </w:rPr>
        <w:t xml:space="preserve"> West Road, </w:t>
      </w:r>
      <w:proofErr w:type="spellStart"/>
      <w:r>
        <w:rPr>
          <w:rFonts w:hint="eastAsia"/>
        </w:rPr>
        <w:t>Qufu</w:t>
      </w:r>
      <w:proofErr w:type="spellEnd"/>
      <w:r w:rsidR="001300DB">
        <w:t xml:space="preserve"> </w:t>
      </w:r>
      <w:r w:rsidR="001300DB" w:rsidRPr="001300DB">
        <w:t>County-level City</w:t>
      </w:r>
      <w:r>
        <w:rPr>
          <w:rFonts w:hint="eastAsia"/>
        </w:rPr>
        <w:t>, Shandong Province, 273165, China</w:t>
      </w:r>
    </w:p>
    <w:p w:rsidR="00F05491" w:rsidRDefault="00F05491"/>
    <w:p w:rsidR="00F05491" w:rsidRDefault="0060501B" w:rsidP="001300DB">
      <w:r>
        <w:rPr>
          <w:rFonts w:hint="eastAsia"/>
        </w:rPr>
        <w:t>Phone</w:t>
      </w:r>
      <w:r>
        <w:rPr>
          <w:rFonts w:hint="eastAsia"/>
        </w:rPr>
        <w:t xml:space="preserve">: [Not </w:t>
      </w:r>
      <w:r w:rsidR="001300DB">
        <w:t>p</w:t>
      </w:r>
      <w:r>
        <w:rPr>
          <w:rFonts w:hint="eastAsia"/>
        </w:rPr>
        <w:t>rovided]</w:t>
      </w:r>
    </w:p>
    <w:p w:rsidR="00F05491" w:rsidRDefault="00F05491"/>
    <w:p w:rsidR="00F05491" w:rsidRDefault="0060501B" w:rsidP="001300DB">
      <w:r>
        <w:rPr>
          <w:rFonts w:hint="eastAsia"/>
        </w:rPr>
        <w:t>Personal Homepage</w:t>
      </w:r>
      <w:r>
        <w:rPr>
          <w:rFonts w:hint="eastAsia"/>
        </w:rPr>
        <w:t xml:space="preserve">: </w:t>
      </w:r>
      <w:r w:rsidR="001300DB">
        <w:rPr>
          <w:rFonts w:hint="eastAsia"/>
        </w:rPr>
        <w:t>http://dslx.ustc.edu.cn/?menu=expert_paper&amp;expertid=101517</w:t>
      </w:r>
    </w:p>
    <w:p w:rsidR="00F05491" w:rsidRDefault="00F05491"/>
    <w:p w:rsidR="00F05491" w:rsidRDefault="0060501B" w:rsidP="001300DB">
      <w:r>
        <w:rPr>
          <w:rFonts w:hint="eastAsia"/>
        </w:rPr>
        <w:t>Personal Profile</w:t>
      </w:r>
      <w:r>
        <w:rPr>
          <w:rFonts w:hint="eastAsia"/>
        </w:rPr>
        <w:t>:</w:t>
      </w:r>
    </w:p>
    <w:p w:rsidR="00F05491" w:rsidRDefault="00F05491"/>
    <w:p w:rsidR="00F05491" w:rsidRDefault="0060501B" w:rsidP="001300DB">
      <w:r>
        <w:rPr>
          <w:rFonts w:hint="eastAsia"/>
        </w:rPr>
        <w:t>Research Directions</w:t>
      </w:r>
      <w:r>
        <w:rPr>
          <w:rFonts w:hint="eastAsia"/>
        </w:rPr>
        <w:t>:</w:t>
      </w:r>
    </w:p>
    <w:p w:rsidR="00F05491" w:rsidRDefault="0060501B">
      <w:r>
        <w:rPr>
          <w:rFonts w:hint="eastAsia"/>
        </w:rPr>
        <w:t xml:space="preserve">Intelligent </w:t>
      </w:r>
      <w:proofErr w:type="spellStart"/>
      <w:r>
        <w:rPr>
          <w:rFonts w:hint="eastAsia"/>
        </w:rPr>
        <w:t>Biosensing</w:t>
      </w:r>
      <w:proofErr w:type="spellEnd"/>
    </w:p>
    <w:p w:rsidR="00F05491" w:rsidRDefault="0060501B">
      <w:r>
        <w:rPr>
          <w:rFonts w:hint="eastAsia"/>
        </w:rPr>
        <w:t>Molecular Diagnostics</w:t>
      </w:r>
    </w:p>
    <w:p w:rsidR="00F05491" w:rsidRDefault="00F05491"/>
    <w:p w:rsidR="00F05491" w:rsidRDefault="0060501B" w:rsidP="001300DB">
      <w:r>
        <w:rPr>
          <w:rFonts w:hint="eastAsia"/>
        </w:rPr>
        <w:t>Admissions Information</w:t>
      </w:r>
      <w:r>
        <w:rPr>
          <w:rFonts w:hint="eastAsia"/>
        </w:rPr>
        <w:t>: [Details</w:t>
      </w:r>
      <w:r>
        <w:rPr>
          <w:rFonts w:hint="eastAsia"/>
        </w:rPr>
        <w:t xml:space="preserve"> not provided]</w:t>
      </w:r>
    </w:p>
    <w:p w:rsidR="00F05491" w:rsidRDefault="00F05491"/>
    <w:p w:rsidR="00F05491" w:rsidRDefault="0060501B" w:rsidP="001300DB">
      <w:r>
        <w:rPr>
          <w:rFonts w:hint="eastAsia"/>
        </w:rPr>
        <w:t>Publications</w:t>
      </w:r>
      <w:r w:rsidR="001300DB">
        <w:t xml:space="preserve"> and </w:t>
      </w:r>
      <w:r w:rsidR="001300DB" w:rsidRPr="001300DB">
        <w:t>Monograph</w:t>
      </w:r>
      <w:r w:rsidR="001300DB">
        <w:t>s</w:t>
      </w:r>
      <w:r>
        <w:rPr>
          <w:rFonts w:hint="eastAsia"/>
        </w:rPr>
        <w:t>:</w:t>
      </w:r>
    </w:p>
    <w:p w:rsidR="00F05491" w:rsidRDefault="0060501B" w:rsidP="0060501B">
      <w:r>
        <w:rPr>
          <w:rFonts w:hint="eastAsia"/>
        </w:rPr>
        <w:t>1</w:t>
      </w:r>
      <w:r w:rsidR="001300DB">
        <w:t xml:space="preserve">) </w:t>
      </w:r>
      <w:r>
        <w:rPr>
          <w:rFonts w:hint="eastAsia"/>
        </w:rPr>
        <w:t xml:space="preserve">Engineering DNA on the surface of </w:t>
      </w:r>
      <w:proofErr w:type="spellStart"/>
      <w:r>
        <w:rPr>
          <w:rFonts w:hint="eastAsia"/>
        </w:rPr>
        <w:t>upconversion</w:t>
      </w:r>
      <w:proofErr w:type="spellEnd"/>
      <w:r>
        <w:rPr>
          <w:rFonts w:hint="eastAsia"/>
        </w:rPr>
        <w:t xml:space="preserve"> nanoparticles for bioanalysis and therapeutics</w:t>
      </w:r>
      <w:r>
        <w:t xml:space="preserve"> </w:t>
      </w:r>
      <w:r>
        <w:rPr>
          <w:rFonts w:hint="eastAsia"/>
        </w:rPr>
        <w:t>- 2021</w:t>
      </w:r>
    </w:p>
    <w:p w:rsidR="00F05491" w:rsidRDefault="0060501B" w:rsidP="0060501B">
      <w:r>
        <w:rPr>
          <w:rFonts w:hint="eastAsia"/>
        </w:rPr>
        <w:t>2</w:t>
      </w:r>
      <w:r w:rsidR="001300DB">
        <w:t xml:space="preserve">) </w:t>
      </w:r>
      <w:r>
        <w:rPr>
          <w:rFonts w:hint="eastAsia"/>
        </w:rPr>
        <w:t xml:space="preserve">Ultrasensitive </w:t>
      </w:r>
      <w:proofErr w:type="spellStart"/>
      <w:r>
        <w:rPr>
          <w:rFonts w:hint="eastAsia"/>
        </w:rPr>
        <w:t>photoelectrochemical</w:t>
      </w:r>
      <w:proofErr w:type="spellEnd"/>
      <w:r>
        <w:rPr>
          <w:rFonts w:hint="eastAsia"/>
        </w:rPr>
        <w:t xml:space="preserve"> biosensor based on novel Z-</w:t>
      </w:r>
      <w:r>
        <w:rPr>
          <w:rFonts w:hint="eastAsia"/>
        </w:rPr>
        <w:t xml:space="preserve">Scheme heterojunctions of Zn-defective </w:t>
      </w:r>
      <w:proofErr w:type="spellStart"/>
      <w:r>
        <w:rPr>
          <w:rFonts w:hint="eastAsia"/>
        </w:rPr>
        <w:t>CdS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ZnS</w:t>
      </w:r>
      <w:proofErr w:type="spellEnd"/>
      <w:r>
        <w:rPr>
          <w:rFonts w:hint="eastAsia"/>
        </w:rPr>
        <w:t xml:space="preserve"> fo</w:t>
      </w:r>
      <w:r>
        <w:rPr>
          <w:rFonts w:hint="eastAsia"/>
        </w:rPr>
        <w:t>r MicroRNA assay</w:t>
      </w:r>
      <w:r>
        <w:t xml:space="preserve"> </w:t>
      </w:r>
      <w:r>
        <w:rPr>
          <w:rFonts w:hint="eastAsia"/>
        </w:rPr>
        <w:t>- 2021</w:t>
      </w:r>
    </w:p>
    <w:p w:rsidR="00F05491" w:rsidRDefault="0060501B" w:rsidP="0060501B">
      <w:r>
        <w:rPr>
          <w:rFonts w:hint="eastAsia"/>
        </w:rPr>
        <w:t>3</w:t>
      </w:r>
      <w:r w:rsidR="001300DB">
        <w:t xml:space="preserve">) </w:t>
      </w:r>
      <w:r>
        <w:rPr>
          <w:rFonts w:hint="eastAsia"/>
        </w:rPr>
        <w:t xml:space="preserve">Construction of a polarity-switchable </w:t>
      </w:r>
      <w:proofErr w:type="spellStart"/>
      <w:r>
        <w:rPr>
          <w:rFonts w:hint="eastAsia"/>
        </w:rPr>
        <w:t>photoelectrochemical</w:t>
      </w:r>
      <w:proofErr w:type="spellEnd"/>
      <w:r>
        <w:rPr>
          <w:rFonts w:hint="eastAsia"/>
        </w:rPr>
        <w:t xml:space="preserve"> biosensor for ultra-sensitive detection of miRNA-141</w:t>
      </w:r>
      <w:r>
        <w:t xml:space="preserve"> </w:t>
      </w:r>
      <w:r>
        <w:rPr>
          <w:rFonts w:hint="eastAsia"/>
        </w:rPr>
        <w:t>- 2021</w:t>
      </w:r>
    </w:p>
    <w:p w:rsidR="00F05491" w:rsidRDefault="0060501B" w:rsidP="0060501B">
      <w:r>
        <w:rPr>
          <w:rFonts w:hint="eastAsia"/>
        </w:rPr>
        <w:t>4</w:t>
      </w:r>
      <w:r w:rsidR="001300DB">
        <w:t xml:space="preserve">) </w:t>
      </w:r>
      <w:r>
        <w:rPr>
          <w:rFonts w:hint="eastAsia"/>
        </w:rPr>
        <w:t xml:space="preserve">Functional </w:t>
      </w:r>
      <w:proofErr w:type="spellStart"/>
      <w:r>
        <w:rPr>
          <w:rFonts w:hint="eastAsia"/>
        </w:rPr>
        <w:t>aptamer</w:t>
      </w:r>
      <w:proofErr w:type="spellEnd"/>
      <w:r>
        <w:rPr>
          <w:rFonts w:hint="eastAsia"/>
        </w:rPr>
        <w:t>-embedded nanomaterials for diagnostics and therapeutics</w:t>
      </w:r>
      <w:r>
        <w:t xml:space="preserve"> </w:t>
      </w:r>
      <w:r>
        <w:rPr>
          <w:rFonts w:hint="eastAsia"/>
        </w:rPr>
        <w:t>- 2021</w:t>
      </w:r>
    </w:p>
    <w:p w:rsidR="00F05491" w:rsidRDefault="0060501B" w:rsidP="0060501B">
      <w:pPr>
        <w:rPr>
          <w:rFonts w:hint="eastAsia"/>
        </w:rPr>
      </w:pPr>
      <w:r>
        <w:rPr>
          <w:rFonts w:hint="eastAsia"/>
        </w:rPr>
        <w:t>5</w:t>
      </w:r>
      <w:r w:rsidR="001300DB">
        <w:t xml:space="preserve">) </w:t>
      </w:r>
      <w:r>
        <w:rPr>
          <w:rFonts w:hint="eastAsia"/>
        </w:rPr>
        <w:t>A T-rich nucleic</w:t>
      </w:r>
      <w:r>
        <w:rPr>
          <w:rFonts w:hint="eastAsia"/>
        </w:rPr>
        <w:t xml:space="preserve"> acid-enhanced electrochemical platform based on electroactive silver nanoclusters for miRNA detection</w:t>
      </w:r>
      <w:r>
        <w:t xml:space="preserve"> </w:t>
      </w:r>
      <w:r>
        <w:rPr>
          <w:rFonts w:hint="eastAsia"/>
        </w:rPr>
        <w:t>- 2022</w:t>
      </w:r>
    </w:p>
    <w:sectPr w:rsidR="00F0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A9816"/>
    <w:rsid w:val="FE7A9816"/>
    <w:rsid w:val="001300DB"/>
    <w:rsid w:val="0060501B"/>
    <w:rsid w:val="00F0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95ED2"/>
  <w15:docId w15:val="{D0D5732D-B6C0-4FA0-A211-3F2D86DB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2</cp:revision>
  <dcterms:created xsi:type="dcterms:W3CDTF">2024-07-22T16:37:00Z</dcterms:created>
  <dcterms:modified xsi:type="dcterms:W3CDTF">2024-07-26T10:28:00Z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8164EAABE83E4165321A9E6606126577_41</vt:lpwstr>
  </property>
</Properties>
</file>